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7924" w14:textId="77777777" w:rsidR="00AA64CE" w:rsidRDefault="00AA54D0">
      <w:pPr>
        <w:spacing w:before="68" w:line="198" w:lineRule="auto"/>
        <w:rPr>
          <w:rFonts w:ascii="仿宋" w:eastAsia="仿宋" w:hAnsi="仿宋" w:cs="仿宋"/>
        </w:rPr>
      </w:pPr>
      <w:r>
        <w:rPr>
          <w:rFonts w:ascii="仿宋" w:eastAsia="仿宋" w:hAnsi="仿宋" w:cs="仿宋"/>
          <w:spacing w:val="16"/>
        </w:rPr>
        <w:t>附件</w:t>
      </w:r>
      <w:r>
        <w:rPr>
          <w:rFonts w:ascii="仿宋" w:eastAsia="仿宋" w:hAnsi="仿宋" w:cs="仿宋"/>
          <w:spacing w:val="16"/>
        </w:rPr>
        <w:t>2</w:t>
      </w:r>
    </w:p>
    <w:p w14:paraId="662C2C59" w14:textId="77777777" w:rsidR="00AA64CE" w:rsidRDefault="00AA54D0">
      <w:pPr>
        <w:spacing w:line="219" w:lineRule="auto"/>
        <w:ind w:left="789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6"/>
          <w:sz w:val="29"/>
          <w:szCs w:val="29"/>
          <w:lang w:eastAsia="zh-CN"/>
        </w:rPr>
        <w:t>专项资金绩效目标表</w:t>
      </w:r>
      <w:r>
        <w:rPr>
          <w:rFonts w:ascii="宋体" w:eastAsia="宋体" w:hAnsi="宋体" w:cs="宋体"/>
          <w:spacing w:val="6"/>
          <w:sz w:val="29"/>
          <w:szCs w:val="29"/>
          <w:lang w:eastAsia="zh-CN"/>
        </w:rPr>
        <w:t xml:space="preserve">(202 </w:t>
      </w:r>
      <w:r>
        <w:rPr>
          <w:rFonts w:ascii="宋体" w:eastAsia="宋体" w:hAnsi="宋体" w:cs="宋体"/>
          <w:spacing w:val="6"/>
          <w:sz w:val="29"/>
          <w:szCs w:val="29"/>
          <w:lang w:eastAsia="zh-CN"/>
        </w:rPr>
        <w:t>年度</w:t>
      </w:r>
      <w:r>
        <w:rPr>
          <w:rFonts w:ascii="宋体" w:eastAsia="宋体" w:hAnsi="宋体" w:cs="宋体"/>
          <w:spacing w:val="6"/>
          <w:sz w:val="29"/>
          <w:szCs w:val="29"/>
          <w:lang w:eastAsia="zh-CN"/>
        </w:rPr>
        <w:t>)</w:t>
      </w:r>
    </w:p>
    <w:p w14:paraId="47AE3D1B" w14:textId="77777777" w:rsidR="00AA64CE" w:rsidRDefault="00AA54D0">
      <w:pPr>
        <w:spacing w:before="158" w:line="233" w:lineRule="auto"/>
        <w:ind w:left="109"/>
        <w:rPr>
          <w:rFonts w:ascii="宋体" w:eastAsia="宋体" w:hAnsi="宋体" w:cs="宋体"/>
          <w:sz w:val="13"/>
          <w:szCs w:val="13"/>
          <w:lang w:eastAsia="zh-CN"/>
        </w:rPr>
      </w:pP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填报单位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(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公章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/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个人名章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):</w:t>
      </w:r>
      <w:r>
        <w:rPr>
          <w:rFonts w:ascii="宋体" w:eastAsia="宋体" w:hAnsi="宋体" w:cs="宋体"/>
          <w:sz w:val="13"/>
          <w:szCs w:val="13"/>
          <w:lang w:eastAsia="zh-CN"/>
        </w:rPr>
        <w:t xml:space="preserve">                                   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填报日期：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 xml:space="preserve">  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年</w:t>
      </w:r>
      <w:r>
        <w:rPr>
          <w:rFonts w:ascii="宋体" w:eastAsia="宋体" w:hAnsi="宋体" w:cs="宋体"/>
          <w:spacing w:val="13"/>
          <w:sz w:val="13"/>
          <w:szCs w:val="13"/>
          <w:lang w:eastAsia="zh-CN"/>
        </w:rPr>
        <w:t xml:space="preserve">  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月</w:t>
      </w:r>
      <w:r>
        <w:rPr>
          <w:rFonts w:ascii="宋体" w:eastAsia="宋体" w:hAnsi="宋体" w:cs="宋体"/>
          <w:spacing w:val="17"/>
          <w:sz w:val="13"/>
          <w:szCs w:val="13"/>
          <w:lang w:eastAsia="zh-CN"/>
        </w:rPr>
        <w:t xml:space="preserve">  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日</w:t>
      </w:r>
    </w:p>
    <w:p w14:paraId="026B086F" w14:textId="77777777" w:rsidR="00AA64CE" w:rsidRDefault="00AA64CE">
      <w:pPr>
        <w:spacing w:line="36" w:lineRule="exact"/>
        <w:rPr>
          <w:lang w:eastAsia="zh-CN"/>
        </w:rPr>
      </w:pPr>
    </w:p>
    <w:tbl>
      <w:tblPr>
        <w:tblStyle w:val="TableNormal"/>
        <w:tblW w:w="568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669"/>
        <w:gridCol w:w="1188"/>
        <w:gridCol w:w="898"/>
        <w:gridCol w:w="938"/>
        <w:gridCol w:w="769"/>
        <w:gridCol w:w="844"/>
      </w:tblGrid>
      <w:tr w:rsidR="00AA64CE" w14:paraId="4ECA4B04" w14:textId="77777777">
        <w:trPr>
          <w:trHeight w:val="204"/>
        </w:trPr>
        <w:tc>
          <w:tcPr>
            <w:tcW w:w="1043" w:type="dxa"/>
            <w:gridSpan w:val="2"/>
          </w:tcPr>
          <w:p w14:paraId="5F2F32B6" w14:textId="77777777" w:rsidR="00AA64CE" w:rsidRDefault="00AA54D0">
            <w:pPr>
              <w:spacing w:before="41" w:line="217" w:lineRule="auto"/>
              <w:ind w:left="255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资金名称</w:t>
            </w:r>
            <w:proofErr w:type="spellEnd"/>
          </w:p>
        </w:tc>
        <w:tc>
          <w:tcPr>
            <w:tcW w:w="4637" w:type="dxa"/>
            <w:gridSpan w:val="5"/>
          </w:tcPr>
          <w:p w14:paraId="30B9464A" w14:textId="77777777" w:rsidR="00AA64CE" w:rsidRDefault="00AA64CE">
            <w:pPr>
              <w:pStyle w:val="TableText"/>
              <w:spacing w:line="194" w:lineRule="exact"/>
              <w:rPr>
                <w:sz w:val="16"/>
              </w:rPr>
            </w:pPr>
          </w:p>
        </w:tc>
      </w:tr>
      <w:tr w:rsidR="00AA64CE" w14:paraId="553637E3" w14:textId="77777777">
        <w:trPr>
          <w:trHeight w:val="200"/>
        </w:trPr>
        <w:tc>
          <w:tcPr>
            <w:tcW w:w="1043" w:type="dxa"/>
            <w:gridSpan w:val="2"/>
          </w:tcPr>
          <w:p w14:paraId="41ACB2E4" w14:textId="77777777" w:rsidR="00AA64CE" w:rsidRDefault="00AA54D0">
            <w:pPr>
              <w:spacing w:before="36" w:line="218" w:lineRule="auto"/>
              <w:ind w:left="124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13"/>
                <w:szCs w:val="13"/>
              </w:rPr>
              <w:t>省级主管部门</w:t>
            </w:r>
            <w:proofErr w:type="spellEnd"/>
          </w:p>
        </w:tc>
        <w:tc>
          <w:tcPr>
            <w:tcW w:w="4637" w:type="dxa"/>
            <w:gridSpan w:val="5"/>
          </w:tcPr>
          <w:p w14:paraId="1957B7E3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</w:tr>
      <w:tr w:rsidR="00AA64CE" w14:paraId="091D5A06" w14:textId="77777777">
        <w:trPr>
          <w:trHeight w:val="210"/>
        </w:trPr>
        <w:tc>
          <w:tcPr>
            <w:tcW w:w="1043" w:type="dxa"/>
            <w:gridSpan w:val="2"/>
          </w:tcPr>
          <w:p w14:paraId="1C0AD0B1" w14:textId="77777777" w:rsidR="00AA64CE" w:rsidRDefault="00AA54D0">
            <w:pPr>
              <w:spacing w:before="36" w:line="219" w:lineRule="auto"/>
              <w:ind w:left="124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13"/>
                <w:szCs w:val="13"/>
              </w:rPr>
              <w:t>市县财政部门</w:t>
            </w:r>
            <w:proofErr w:type="spellEnd"/>
          </w:p>
        </w:tc>
        <w:tc>
          <w:tcPr>
            <w:tcW w:w="2086" w:type="dxa"/>
            <w:gridSpan w:val="2"/>
          </w:tcPr>
          <w:p w14:paraId="65F4C5E1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1707" w:type="dxa"/>
            <w:gridSpan w:val="2"/>
          </w:tcPr>
          <w:p w14:paraId="7A582FB0" w14:textId="77777777" w:rsidR="00AA64CE" w:rsidRDefault="00AA54D0">
            <w:pPr>
              <w:spacing w:before="36" w:line="219" w:lineRule="auto"/>
              <w:ind w:left="475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13"/>
                <w:szCs w:val="13"/>
              </w:rPr>
              <w:t>市县主管部门</w:t>
            </w:r>
            <w:proofErr w:type="spellEnd"/>
          </w:p>
        </w:tc>
        <w:tc>
          <w:tcPr>
            <w:tcW w:w="844" w:type="dxa"/>
          </w:tcPr>
          <w:p w14:paraId="242A62CF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711440AF" w14:textId="77777777">
        <w:trPr>
          <w:trHeight w:val="269"/>
        </w:trPr>
        <w:tc>
          <w:tcPr>
            <w:tcW w:w="1043" w:type="dxa"/>
            <w:gridSpan w:val="2"/>
            <w:vMerge w:val="restart"/>
            <w:tcBorders>
              <w:bottom w:val="nil"/>
            </w:tcBorders>
          </w:tcPr>
          <w:p w14:paraId="46133BD8" w14:textId="77777777" w:rsidR="00AA64CE" w:rsidRDefault="00AA64CE">
            <w:pPr>
              <w:pStyle w:val="TableText"/>
              <w:spacing w:line="300" w:lineRule="auto"/>
            </w:pPr>
          </w:p>
          <w:p w14:paraId="6AEBB8FD" w14:textId="77777777" w:rsidR="00AA64CE" w:rsidRDefault="00AA64CE">
            <w:pPr>
              <w:pStyle w:val="TableText"/>
              <w:spacing w:line="300" w:lineRule="auto"/>
            </w:pPr>
          </w:p>
          <w:p w14:paraId="7024B4D9" w14:textId="77777777" w:rsidR="00AA64CE" w:rsidRDefault="00AA54D0">
            <w:pPr>
              <w:spacing w:before="43" w:line="220" w:lineRule="auto"/>
              <w:ind w:left="255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项目资金</w:t>
            </w:r>
            <w:proofErr w:type="spellEnd"/>
          </w:p>
          <w:p w14:paraId="4B3ADB3F" w14:textId="77777777" w:rsidR="00AA64CE" w:rsidRDefault="00AA54D0">
            <w:pPr>
              <w:spacing w:before="35" w:line="220" w:lineRule="auto"/>
              <w:ind w:left="314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7"/>
                <w:sz w:val="13"/>
                <w:szCs w:val="13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7"/>
                <w:sz w:val="13"/>
                <w:szCs w:val="13"/>
              </w:rPr>
              <w:t>万元</w:t>
            </w:r>
            <w:proofErr w:type="spellEnd"/>
            <w:r>
              <w:rPr>
                <w:rFonts w:ascii="宋体" w:eastAsia="宋体" w:hAnsi="宋体" w:cs="宋体"/>
                <w:spacing w:val="7"/>
                <w:sz w:val="13"/>
                <w:szCs w:val="13"/>
              </w:rPr>
              <w:t>)</w:t>
            </w:r>
          </w:p>
        </w:tc>
        <w:tc>
          <w:tcPr>
            <w:tcW w:w="1188" w:type="dxa"/>
          </w:tcPr>
          <w:p w14:paraId="2BF9E7D0" w14:textId="77777777" w:rsidR="00AA64CE" w:rsidRDefault="00AA54D0">
            <w:pPr>
              <w:spacing w:before="66" w:line="219" w:lineRule="auto"/>
              <w:ind w:left="32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资金总额</w:t>
            </w:r>
            <w:proofErr w:type="spellEnd"/>
          </w:p>
        </w:tc>
        <w:tc>
          <w:tcPr>
            <w:tcW w:w="898" w:type="dxa"/>
          </w:tcPr>
          <w:p w14:paraId="2D3EEDEE" w14:textId="77777777" w:rsidR="00AA64CE" w:rsidRDefault="00AA54D0">
            <w:pPr>
              <w:spacing w:before="67" w:line="221" w:lineRule="auto"/>
              <w:ind w:left="324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合计</w:t>
            </w:r>
            <w:proofErr w:type="spellEnd"/>
          </w:p>
        </w:tc>
        <w:tc>
          <w:tcPr>
            <w:tcW w:w="938" w:type="dxa"/>
          </w:tcPr>
          <w:p w14:paraId="623A955B" w14:textId="77777777" w:rsidR="00AA64CE" w:rsidRDefault="00AA54D0">
            <w:pPr>
              <w:spacing w:before="66" w:line="220" w:lineRule="auto"/>
              <w:ind w:left="226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13"/>
                <w:szCs w:val="13"/>
              </w:rPr>
              <w:t>中央资金</w:t>
            </w:r>
            <w:proofErr w:type="spellEnd"/>
          </w:p>
        </w:tc>
        <w:tc>
          <w:tcPr>
            <w:tcW w:w="769" w:type="dxa"/>
          </w:tcPr>
          <w:p w14:paraId="7C80B25A" w14:textId="77777777" w:rsidR="00AA64CE" w:rsidRDefault="00AA54D0">
            <w:pPr>
              <w:spacing w:before="66" w:line="219" w:lineRule="auto"/>
              <w:ind w:left="117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省级资金</w:t>
            </w:r>
            <w:proofErr w:type="spellEnd"/>
          </w:p>
        </w:tc>
        <w:tc>
          <w:tcPr>
            <w:tcW w:w="844" w:type="dxa"/>
          </w:tcPr>
          <w:p w14:paraId="70470EEB" w14:textId="77777777" w:rsidR="00AA64CE" w:rsidRDefault="00AA54D0">
            <w:pPr>
              <w:spacing w:before="67" w:line="221" w:lineRule="auto"/>
              <w:ind w:left="159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地方资金</w:t>
            </w:r>
            <w:proofErr w:type="spellEnd"/>
          </w:p>
        </w:tc>
      </w:tr>
      <w:tr w:rsidR="00AA64CE" w14:paraId="7C4425A4" w14:textId="77777777">
        <w:trPr>
          <w:trHeight w:val="210"/>
        </w:trPr>
        <w:tc>
          <w:tcPr>
            <w:tcW w:w="1043" w:type="dxa"/>
            <w:gridSpan w:val="2"/>
            <w:vMerge/>
            <w:tcBorders>
              <w:top w:val="nil"/>
              <w:bottom w:val="nil"/>
            </w:tcBorders>
          </w:tcPr>
          <w:p w14:paraId="31026865" w14:textId="77777777" w:rsidR="00AA64CE" w:rsidRDefault="00AA64CE">
            <w:pPr>
              <w:pStyle w:val="TableText"/>
            </w:pPr>
          </w:p>
        </w:tc>
        <w:tc>
          <w:tcPr>
            <w:tcW w:w="1188" w:type="dxa"/>
          </w:tcPr>
          <w:p w14:paraId="446BB70B" w14:textId="77777777" w:rsidR="00AA64CE" w:rsidRDefault="00AA54D0">
            <w:pPr>
              <w:spacing w:before="37" w:line="219" w:lineRule="auto"/>
              <w:ind w:left="12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z w:val="13"/>
                <w:szCs w:val="13"/>
              </w:rPr>
              <w:t>1.</w:t>
            </w:r>
            <w:r>
              <w:rPr>
                <w:rFonts w:ascii="宋体" w:eastAsia="宋体" w:hAnsi="宋体" w:cs="宋体"/>
                <w:sz w:val="13"/>
                <w:szCs w:val="13"/>
              </w:rPr>
              <w:t>一般公共预算</w:t>
            </w:r>
          </w:p>
        </w:tc>
        <w:tc>
          <w:tcPr>
            <w:tcW w:w="898" w:type="dxa"/>
          </w:tcPr>
          <w:p w14:paraId="7359FE5B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938" w:type="dxa"/>
          </w:tcPr>
          <w:p w14:paraId="5E7FCF56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769" w:type="dxa"/>
          </w:tcPr>
          <w:p w14:paraId="6841EDD5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844" w:type="dxa"/>
          </w:tcPr>
          <w:p w14:paraId="444DEB2E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278E967B" w14:textId="77777777">
        <w:trPr>
          <w:trHeight w:val="200"/>
        </w:trPr>
        <w:tc>
          <w:tcPr>
            <w:tcW w:w="1043" w:type="dxa"/>
            <w:gridSpan w:val="2"/>
            <w:vMerge/>
            <w:tcBorders>
              <w:top w:val="nil"/>
              <w:bottom w:val="nil"/>
            </w:tcBorders>
          </w:tcPr>
          <w:p w14:paraId="5D64EDED" w14:textId="77777777" w:rsidR="00AA64CE" w:rsidRDefault="00AA64CE">
            <w:pPr>
              <w:pStyle w:val="TableText"/>
            </w:pPr>
          </w:p>
        </w:tc>
        <w:tc>
          <w:tcPr>
            <w:tcW w:w="1188" w:type="dxa"/>
          </w:tcPr>
          <w:p w14:paraId="040885ED" w14:textId="77777777" w:rsidR="00AA64CE" w:rsidRDefault="00AA54D0">
            <w:pPr>
              <w:spacing w:before="36" w:line="218" w:lineRule="auto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2.</w:t>
            </w:r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898" w:type="dxa"/>
          </w:tcPr>
          <w:p w14:paraId="56068CFE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  <w:tc>
          <w:tcPr>
            <w:tcW w:w="938" w:type="dxa"/>
          </w:tcPr>
          <w:p w14:paraId="545BD971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  <w:tc>
          <w:tcPr>
            <w:tcW w:w="769" w:type="dxa"/>
          </w:tcPr>
          <w:p w14:paraId="62B1B6D7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56C03A6F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</w:tr>
      <w:tr w:rsidR="00AA64CE" w14:paraId="714FA72F" w14:textId="77777777">
        <w:trPr>
          <w:trHeight w:val="210"/>
        </w:trPr>
        <w:tc>
          <w:tcPr>
            <w:tcW w:w="1043" w:type="dxa"/>
            <w:gridSpan w:val="2"/>
            <w:vMerge/>
            <w:tcBorders>
              <w:top w:val="nil"/>
              <w:bottom w:val="nil"/>
            </w:tcBorders>
          </w:tcPr>
          <w:p w14:paraId="242FC494" w14:textId="77777777" w:rsidR="00AA64CE" w:rsidRDefault="00AA64CE">
            <w:pPr>
              <w:pStyle w:val="TableText"/>
            </w:pPr>
          </w:p>
        </w:tc>
        <w:tc>
          <w:tcPr>
            <w:tcW w:w="1188" w:type="dxa"/>
          </w:tcPr>
          <w:p w14:paraId="579517B6" w14:textId="77777777" w:rsidR="00AA64CE" w:rsidRDefault="00AA54D0">
            <w:pPr>
              <w:spacing w:before="36" w:line="219" w:lineRule="auto"/>
              <w:ind w:right="1"/>
              <w:jc w:val="right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3.</w:t>
            </w:r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国有资本经营预算</w:t>
            </w:r>
          </w:p>
        </w:tc>
        <w:tc>
          <w:tcPr>
            <w:tcW w:w="898" w:type="dxa"/>
          </w:tcPr>
          <w:p w14:paraId="0DBB98EE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938" w:type="dxa"/>
          </w:tcPr>
          <w:p w14:paraId="70E6A6F1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769" w:type="dxa"/>
          </w:tcPr>
          <w:p w14:paraId="5B9F6C80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844" w:type="dxa"/>
          </w:tcPr>
          <w:p w14:paraId="0E125B92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4554AF5F" w14:textId="77777777">
        <w:trPr>
          <w:trHeight w:val="199"/>
        </w:trPr>
        <w:tc>
          <w:tcPr>
            <w:tcW w:w="1043" w:type="dxa"/>
            <w:gridSpan w:val="2"/>
            <w:vMerge/>
            <w:tcBorders>
              <w:top w:val="nil"/>
              <w:bottom w:val="nil"/>
            </w:tcBorders>
          </w:tcPr>
          <w:p w14:paraId="17CDAA4A" w14:textId="77777777" w:rsidR="00AA64CE" w:rsidRDefault="00AA64CE">
            <w:pPr>
              <w:pStyle w:val="TableText"/>
            </w:pPr>
          </w:p>
        </w:tc>
        <w:tc>
          <w:tcPr>
            <w:tcW w:w="1188" w:type="dxa"/>
          </w:tcPr>
          <w:p w14:paraId="480AA83B" w14:textId="77777777" w:rsidR="00AA64CE" w:rsidRDefault="00AA54D0">
            <w:pPr>
              <w:spacing w:before="36" w:line="216" w:lineRule="auto"/>
              <w:ind w:left="12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4.</w:t>
            </w:r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债券资金</w:t>
            </w:r>
          </w:p>
        </w:tc>
        <w:tc>
          <w:tcPr>
            <w:tcW w:w="898" w:type="dxa"/>
          </w:tcPr>
          <w:p w14:paraId="5BE4C6FC" w14:textId="77777777" w:rsidR="00AA64CE" w:rsidRDefault="00AA64CE">
            <w:pPr>
              <w:pStyle w:val="TableText"/>
              <w:spacing w:line="189" w:lineRule="exact"/>
              <w:rPr>
                <w:sz w:val="16"/>
              </w:rPr>
            </w:pPr>
          </w:p>
        </w:tc>
        <w:tc>
          <w:tcPr>
            <w:tcW w:w="938" w:type="dxa"/>
          </w:tcPr>
          <w:p w14:paraId="72B28C6F" w14:textId="77777777" w:rsidR="00AA64CE" w:rsidRDefault="00AA64CE">
            <w:pPr>
              <w:pStyle w:val="TableText"/>
              <w:spacing w:line="189" w:lineRule="exact"/>
              <w:rPr>
                <w:sz w:val="16"/>
              </w:rPr>
            </w:pPr>
          </w:p>
        </w:tc>
        <w:tc>
          <w:tcPr>
            <w:tcW w:w="769" w:type="dxa"/>
          </w:tcPr>
          <w:p w14:paraId="46C264D3" w14:textId="77777777" w:rsidR="00AA64CE" w:rsidRDefault="00AA64CE">
            <w:pPr>
              <w:pStyle w:val="TableText"/>
              <w:spacing w:line="189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2AA2DF13" w14:textId="77777777" w:rsidR="00AA64CE" w:rsidRDefault="00AA64CE">
            <w:pPr>
              <w:pStyle w:val="TableText"/>
              <w:spacing w:line="189" w:lineRule="exact"/>
              <w:rPr>
                <w:sz w:val="16"/>
              </w:rPr>
            </w:pPr>
          </w:p>
        </w:tc>
      </w:tr>
      <w:tr w:rsidR="00AA64CE" w14:paraId="652017C4" w14:textId="77777777">
        <w:trPr>
          <w:trHeight w:val="199"/>
        </w:trPr>
        <w:tc>
          <w:tcPr>
            <w:tcW w:w="1043" w:type="dxa"/>
            <w:gridSpan w:val="2"/>
            <w:vMerge/>
            <w:tcBorders>
              <w:top w:val="nil"/>
            </w:tcBorders>
          </w:tcPr>
          <w:p w14:paraId="5CD8B6B0" w14:textId="77777777" w:rsidR="00AA64CE" w:rsidRDefault="00AA64CE">
            <w:pPr>
              <w:pStyle w:val="TableText"/>
            </w:pPr>
          </w:p>
        </w:tc>
        <w:tc>
          <w:tcPr>
            <w:tcW w:w="1188" w:type="dxa"/>
          </w:tcPr>
          <w:p w14:paraId="00E55C5A" w14:textId="77777777" w:rsidR="00AA64CE" w:rsidRDefault="00AA54D0">
            <w:pPr>
              <w:spacing w:before="39" w:line="213" w:lineRule="auto"/>
              <w:ind w:left="12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5.</w:t>
            </w:r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898" w:type="dxa"/>
          </w:tcPr>
          <w:p w14:paraId="7A149713" w14:textId="77777777" w:rsidR="00AA64CE" w:rsidRDefault="00AA64CE">
            <w:pPr>
              <w:pStyle w:val="TableText"/>
              <w:spacing w:line="189" w:lineRule="exact"/>
              <w:rPr>
                <w:sz w:val="16"/>
              </w:rPr>
            </w:pPr>
          </w:p>
        </w:tc>
        <w:tc>
          <w:tcPr>
            <w:tcW w:w="938" w:type="dxa"/>
          </w:tcPr>
          <w:p w14:paraId="02F49E75" w14:textId="77777777" w:rsidR="00AA64CE" w:rsidRDefault="00AA64CE">
            <w:pPr>
              <w:pStyle w:val="TableText"/>
              <w:spacing w:line="189" w:lineRule="exact"/>
              <w:rPr>
                <w:sz w:val="16"/>
              </w:rPr>
            </w:pPr>
          </w:p>
        </w:tc>
        <w:tc>
          <w:tcPr>
            <w:tcW w:w="769" w:type="dxa"/>
          </w:tcPr>
          <w:p w14:paraId="7D6F9264" w14:textId="77777777" w:rsidR="00AA64CE" w:rsidRDefault="00AA64CE">
            <w:pPr>
              <w:pStyle w:val="TableText"/>
              <w:spacing w:line="189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3C5006C2" w14:textId="77777777" w:rsidR="00AA64CE" w:rsidRDefault="00AA64CE">
            <w:pPr>
              <w:pStyle w:val="TableText"/>
              <w:spacing w:line="189" w:lineRule="exact"/>
              <w:rPr>
                <w:sz w:val="16"/>
              </w:rPr>
            </w:pPr>
          </w:p>
        </w:tc>
      </w:tr>
      <w:tr w:rsidR="00AA64CE" w14:paraId="70FD6049" w14:textId="77777777">
        <w:trPr>
          <w:trHeight w:val="200"/>
        </w:trPr>
        <w:tc>
          <w:tcPr>
            <w:tcW w:w="1043" w:type="dxa"/>
            <w:gridSpan w:val="2"/>
          </w:tcPr>
          <w:p w14:paraId="1B3CAB7F" w14:textId="77777777" w:rsidR="00AA64CE" w:rsidRDefault="00AA54D0">
            <w:pPr>
              <w:spacing w:before="39" w:line="214" w:lineRule="auto"/>
              <w:ind w:left="124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年度总体目标</w:t>
            </w:r>
            <w:proofErr w:type="spellEnd"/>
          </w:p>
        </w:tc>
        <w:tc>
          <w:tcPr>
            <w:tcW w:w="4637" w:type="dxa"/>
            <w:gridSpan w:val="5"/>
          </w:tcPr>
          <w:p w14:paraId="018BF331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</w:tr>
      <w:tr w:rsidR="00AA64CE" w14:paraId="72A5C3E1" w14:textId="77777777">
        <w:trPr>
          <w:trHeight w:val="200"/>
        </w:trPr>
        <w:tc>
          <w:tcPr>
            <w:tcW w:w="374" w:type="dxa"/>
            <w:vMerge w:val="restart"/>
            <w:tcBorders>
              <w:bottom w:val="nil"/>
            </w:tcBorders>
          </w:tcPr>
          <w:p w14:paraId="4363C748" w14:textId="77777777" w:rsidR="00AA64CE" w:rsidRDefault="00AA64CE">
            <w:pPr>
              <w:pStyle w:val="TableText"/>
              <w:spacing w:line="266" w:lineRule="auto"/>
            </w:pPr>
          </w:p>
          <w:p w14:paraId="65E0F6C9" w14:textId="77777777" w:rsidR="00AA64CE" w:rsidRDefault="00AA64CE">
            <w:pPr>
              <w:pStyle w:val="TableText"/>
              <w:spacing w:line="266" w:lineRule="auto"/>
            </w:pPr>
          </w:p>
          <w:p w14:paraId="026870DD" w14:textId="77777777" w:rsidR="00AA64CE" w:rsidRDefault="00AA64CE">
            <w:pPr>
              <w:pStyle w:val="TableText"/>
              <w:spacing w:line="267" w:lineRule="auto"/>
            </w:pPr>
          </w:p>
          <w:p w14:paraId="7BBE7AB7" w14:textId="77777777" w:rsidR="00AA64CE" w:rsidRDefault="00AA64CE">
            <w:pPr>
              <w:pStyle w:val="TableText"/>
              <w:spacing w:line="267" w:lineRule="auto"/>
            </w:pPr>
          </w:p>
          <w:p w14:paraId="5576B3AB" w14:textId="77777777" w:rsidR="00AA64CE" w:rsidRDefault="00AA64CE">
            <w:pPr>
              <w:pStyle w:val="TableText"/>
              <w:spacing w:line="267" w:lineRule="auto"/>
            </w:pPr>
          </w:p>
          <w:p w14:paraId="45D79B56" w14:textId="77777777" w:rsidR="00AA64CE" w:rsidRDefault="00AA64CE">
            <w:pPr>
              <w:pStyle w:val="TableText"/>
              <w:spacing w:line="267" w:lineRule="auto"/>
            </w:pPr>
          </w:p>
          <w:p w14:paraId="7B6F0183" w14:textId="77777777" w:rsidR="00AA64CE" w:rsidRDefault="00AA64CE">
            <w:pPr>
              <w:pStyle w:val="TableText"/>
              <w:spacing w:line="267" w:lineRule="auto"/>
            </w:pPr>
          </w:p>
          <w:p w14:paraId="6C9A0589" w14:textId="77777777" w:rsidR="00AA64CE" w:rsidRDefault="00AA64CE">
            <w:pPr>
              <w:pStyle w:val="TableText"/>
              <w:spacing w:line="267" w:lineRule="auto"/>
            </w:pPr>
          </w:p>
          <w:p w14:paraId="6BD337DA" w14:textId="77777777" w:rsidR="00AA64CE" w:rsidRDefault="00AA54D0">
            <w:pPr>
              <w:spacing w:before="42" w:line="220" w:lineRule="auto"/>
              <w:ind w:left="4"/>
              <w:jc w:val="center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绩效</w:t>
            </w:r>
            <w:proofErr w:type="spellEnd"/>
          </w:p>
          <w:p w14:paraId="2112935E" w14:textId="77777777" w:rsidR="00AA64CE" w:rsidRDefault="00AA54D0">
            <w:pPr>
              <w:spacing w:before="35" w:line="220" w:lineRule="auto"/>
              <w:ind w:left="4"/>
              <w:jc w:val="center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指标</w:t>
            </w:r>
            <w:proofErr w:type="spellEnd"/>
          </w:p>
        </w:tc>
        <w:tc>
          <w:tcPr>
            <w:tcW w:w="669" w:type="dxa"/>
          </w:tcPr>
          <w:p w14:paraId="60AC49A6" w14:textId="77777777" w:rsidR="00AA64CE" w:rsidRDefault="00AA54D0">
            <w:pPr>
              <w:spacing w:before="40" w:line="213" w:lineRule="auto"/>
              <w:ind w:left="6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一级指标</w:t>
            </w:r>
            <w:proofErr w:type="spellEnd"/>
          </w:p>
        </w:tc>
        <w:tc>
          <w:tcPr>
            <w:tcW w:w="1188" w:type="dxa"/>
          </w:tcPr>
          <w:p w14:paraId="4C92509A" w14:textId="77777777" w:rsidR="00AA64CE" w:rsidRDefault="00AA54D0">
            <w:pPr>
              <w:spacing w:before="40" w:line="213" w:lineRule="auto"/>
              <w:ind w:left="32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二级指标</w:t>
            </w:r>
            <w:proofErr w:type="spellEnd"/>
          </w:p>
        </w:tc>
        <w:tc>
          <w:tcPr>
            <w:tcW w:w="1836" w:type="dxa"/>
            <w:gridSpan w:val="2"/>
          </w:tcPr>
          <w:p w14:paraId="242B01FB" w14:textId="77777777" w:rsidR="00AA64CE" w:rsidRDefault="00AA54D0">
            <w:pPr>
              <w:spacing w:before="40" w:line="213" w:lineRule="auto"/>
              <w:ind w:left="654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三级指标</w:t>
            </w:r>
            <w:proofErr w:type="spellEnd"/>
          </w:p>
        </w:tc>
        <w:tc>
          <w:tcPr>
            <w:tcW w:w="769" w:type="dxa"/>
          </w:tcPr>
          <w:p w14:paraId="20F7D274" w14:textId="77777777" w:rsidR="00AA64CE" w:rsidRDefault="00AA54D0">
            <w:pPr>
              <w:spacing w:before="40" w:line="213" w:lineRule="auto"/>
              <w:ind w:left="117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计量单位</w:t>
            </w:r>
            <w:proofErr w:type="spellEnd"/>
          </w:p>
        </w:tc>
        <w:tc>
          <w:tcPr>
            <w:tcW w:w="844" w:type="dxa"/>
          </w:tcPr>
          <w:p w14:paraId="5E515E91" w14:textId="77777777" w:rsidR="00AA64CE" w:rsidRDefault="00AA54D0">
            <w:pPr>
              <w:spacing w:before="39" w:line="214" w:lineRule="auto"/>
              <w:ind w:left="218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13"/>
                <w:szCs w:val="13"/>
              </w:rPr>
              <w:t>目标值</w:t>
            </w:r>
            <w:proofErr w:type="spellEnd"/>
          </w:p>
        </w:tc>
      </w:tr>
      <w:tr w:rsidR="00AA64CE" w14:paraId="46721590" w14:textId="77777777">
        <w:trPr>
          <w:trHeight w:val="21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5C587B75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 w:val="restart"/>
            <w:tcBorders>
              <w:bottom w:val="nil"/>
            </w:tcBorders>
          </w:tcPr>
          <w:p w14:paraId="498526EC" w14:textId="77777777" w:rsidR="00AA64CE" w:rsidRDefault="00AA64CE">
            <w:pPr>
              <w:pStyle w:val="TableText"/>
              <w:spacing w:line="267" w:lineRule="auto"/>
            </w:pPr>
          </w:p>
          <w:p w14:paraId="14330966" w14:textId="77777777" w:rsidR="00AA64CE" w:rsidRDefault="00AA64CE">
            <w:pPr>
              <w:pStyle w:val="TableText"/>
              <w:spacing w:line="267" w:lineRule="auto"/>
            </w:pPr>
          </w:p>
          <w:p w14:paraId="04FC437C" w14:textId="77777777" w:rsidR="00AA64CE" w:rsidRDefault="00AA64CE">
            <w:pPr>
              <w:pStyle w:val="TableText"/>
              <w:spacing w:line="268" w:lineRule="auto"/>
            </w:pPr>
          </w:p>
          <w:p w14:paraId="5CB58CB7" w14:textId="77777777" w:rsidR="00AA64CE" w:rsidRDefault="00AA64CE">
            <w:pPr>
              <w:pStyle w:val="TableText"/>
              <w:spacing w:line="268" w:lineRule="auto"/>
            </w:pPr>
          </w:p>
          <w:p w14:paraId="3BE429D0" w14:textId="77777777" w:rsidR="00AA64CE" w:rsidRDefault="00AA54D0">
            <w:pPr>
              <w:spacing w:before="42" w:line="219" w:lineRule="auto"/>
              <w:ind w:left="6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产出指标</w:t>
            </w:r>
            <w:proofErr w:type="spellEnd"/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3B24E887" w14:textId="77777777" w:rsidR="00AA64CE" w:rsidRDefault="00AA54D0">
            <w:pPr>
              <w:spacing w:before="149" w:line="219" w:lineRule="auto"/>
              <w:ind w:left="32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数量指标</w:t>
            </w:r>
            <w:proofErr w:type="spellEnd"/>
          </w:p>
        </w:tc>
        <w:tc>
          <w:tcPr>
            <w:tcW w:w="1836" w:type="dxa"/>
            <w:gridSpan w:val="2"/>
          </w:tcPr>
          <w:p w14:paraId="11F96653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769" w:type="dxa"/>
          </w:tcPr>
          <w:p w14:paraId="27D74B7B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844" w:type="dxa"/>
          </w:tcPr>
          <w:p w14:paraId="0977728C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4B178C16" w14:textId="77777777">
        <w:trPr>
          <w:trHeight w:val="20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1B211B4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475DD871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76454DC6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  <w:vAlign w:val="center"/>
          </w:tcPr>
          <w:p w14:paraId="5BC5A641" w14:textId="77777777" w:rsidR="00AA64CE" w:rsidRDefault="00AA54D0">
            <w:pPr>
              <w:spacing w:before="72" w:line="94" w:lineRule="exact"/>
              <w:jc w:val="center"/>
              <w:rPr>
                <w:rFonts w:ascii="宋体" w:eastAsia="宋体" w:hAnsi="宋体" w:cs="宋体"/>
                <w:sz w:val="6"/>
                <w:szCs w:val="6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769" w:type="dxa"/>
          </w:tcPr>
          <w:p w14:paraId="4887F93C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237142AC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</w:tr>
      <w:tr w:rsidR="00AA64CE" w14:paraId="0A5D1BE7" w14:textId="77777777">
        <w:trPr>
          <w:trHeight w:val="21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61660C65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22F667D1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61F990B2" w14:textId="77777777" w:rsidR="00AA64CE" w:rsidRDefault="00AA54D0">
            <w:pPr>
              <w:spacing w:before="149" w:line="220" w:lineRule="auto"/>
              <w:ind w:left="32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质量指标</w:t>
            </w:r>
            <w:proofErr w:type="spellEnd"/>
          </w:p>
        </w:tc>
        <w:tc>
          <w:tcPr>
            <w:tcW w:w="1836" w:type="dxa"/>
            <w:gridSpan w:val="2"/>
          </w:tcPr>
          <w:p w14:paraId="3E30D95A" w14:textId="77777777" w:rsidR="00AA64CE" w:rsidRDefault="00AA54D0">
            <w:pPr>
              <w:spacing w:before="39" w:line="219" w:lineRule="auto"/>
              <w:ind w:left="324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★</w:t>
            </w: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预算编制到项目率</w:t>
            </w:r>
            <w:proofErr w:type="spellEnd"/>
          </w:p>
        </w:tc>
        <w:tc>
          <w:tcPr>
            <w:tcW w:w="769" w:type="dxa"/>
          </w:tcPr>
          <w:p w14:paraId="730F1F9E" w14:textId="77777777" w:rsidR="00AA64CE" w:rsidRDefault="00AA54D0">
            <w:pPr>
              <w:spacing w:before="52" w:line="210" w:lineRule="auto"/>
              <w:ind w:left="348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z w:val="13"/>
                <w:szCs w:val="13"/>
              </w:rPr>
              <w:t>%</w:t>
            </w:r>
          </w:p>
        </w:tc>
        <w:tc>
          <w:tcPr>
            <w:tcW w:w="844" w:type="dxa"/>
          </w:tcPr>
          <w:p w14:paraId="263CED02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58D505CB" w14:textId="77777777">
        <w:trPr>
          <w:trHeight w:val="21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31042CE8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083B9EC5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7246A0EA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1A981770" w14:textId="77777777" w:rsidR="00AA64CE" w:rsidRDefault="00AA54D0">
            <w:pPr>
              <w:spacing w:before="72" w:line="94" w:lineRule="exact"/>
              <w:jc w:val="center"/>
              <w:rPr>
                <w:rFonts w:ascii="宋体" w:eastAsia="宋体" w:hAnsi="宋体" w:cs="宋体"/>
                <w:sz w:val="6"/>
                <w:szCs w:val="6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769" w:type="dxa"/>
          </w:tcPr>
          <w:p w14:paraId="57C7E2DA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844" w:type="dxa"/>
          </w:tcPr>
          <w:p w14:paraId="2A56A3C2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0177E902" w14:textId="77777777">
        <w:trPr>
          <w:trHeight w:val="199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F4C1F0C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26501B8D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6A3DC45D" w14:textId="77777777" w:rsidR="00AA64CE" w:rsidRDefault="00AA64CE">
            <w:pPr>
              <w:pStyle w:val="TableText"/>
              <w:spacing w:line="424" w:lineRule="auto"/>
            </w:pPr>
          </w:p>
          <w:p w14:paraId="5EA32350" w14:textId="77777777" w:rsidR="00AA64CE" w:rsidRDefault="00AA54D0">
            <w:pPr>
              <w:spacing w:before="43" w:line="220" w:lineRule="auto"/>
              <w:ind w:left="32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3"/>
                <w:szCs w:val="13"/>
              </w:rPr>
              <w:t>时效指标</w:t>
            </w:r>
            <w:proofErr w:type="spellEnd"/>
          </w:p>
        </w:tc>
        <w:tc>
          <w:tcPr>
            <w:tcW w:w="1836" w:type="dxa"/>
            <w:gridSpan w:val="2"/>
          </w:tcPr>
          <w:p w14:paraId="338E93BF" w14:textId="77777777" w:rsidR="00AA64CE" w:rsidRDefault="00AA54D0">
            <w:pPr>
              <w:spacing w:before="39" w:line="213" w:lineRule="auto"/>
              <w:ind w:left="64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3"/>
                <w:szCs w:val="13"/>
                <w:lang w:eastAsia="zh-CN"/>
              </w:rPr>
              <w:t>★</w:t>
            </w:r>
            <w:r>
              <w:rPr>
                <w:rFonts w:ascii="宋体" w:eastAsia="宋体" w:hAnsi="宋体" w:cs="宋体"/>
                <w:spacing w:val="-1"/>
                <w:sz w:val="13"/>
                <w:szCs w:val="13"/>
                <w:lang w:eastAsia="zh-CN"/>
              </w:rPr>
              <w:t>一季度预算资金累计支出率</w:t>
            </w:r>
          </w:p>
        </w:tc>
        <w:tc>
          <w:tcPr>
            <w:tcW w:w="769" w:type="dxa"/>
          </w:tcPr>
          <w:p w14:paraId="7FC6DE80" w14:textId="77777777" w:rsidR="00AA64CE" w:rsidRDefault="00AA54D0">
            <w:pPr>
              <w:spacing w:before="52" w:line="194" w:lineRule="auto"/>
              <w:ind w:left="348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z w:val="13"/>
                <w:szCs w:val="13"/>
              </w:rPr>
              <w:t>%</w:t>
            </w:r>
          </w:p>
        </w:tc>
        <w:tc>
          <w:tcPr>
            <w:tcW w:w="844" w:type="dxa"/>
          </w:tcPr>
          <w:p w14:paraId="0B52C5B8" w14:textId="77777777" w:rsidR="00AA64CE" w:rsidRDefault="00AA64CE">
            <w:pPr>
              <w:pStyle w:val="TableText"/>
              <w:spacing w:line="189" w:lineRule="exact"/>
              <w:rPr>
                <w:sz w:val="16"/>
              </w:rPr>
            </w:pPr>
          </w:p>
        </w:tc>
      </w:tr>
      <w:tr w:rsidR="00AA64CE" w14:paraId="750FD50C" w14:textId="77777777">
        <w:trPr>
          <w:trHeight w:val="21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03297F0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5FFBC474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14:paraId="58AC7BAB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</w:tcPr>
          <w:p w14:paraId="6C112DAE" w14:textId="77777777" w:rsidR="00AA64CE" w:rsidRDefault="00AA54D0">
            <w:pPr>
              <w:spacing w:before="40" w:line="219" w:lineRule="auto"/>
              <w:ind w:left="64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3"/>
                <w:szCs w:val="13"/>
                <w:lang w:eastAsia="zh-CN"/>
              </w:rPr>
              <w:t>★</w:t>
            </w:r>
            <w:r>
              <w:rPr>
                <w:rFonts w:ascii="宋体" w:eastAsia="宋体" w:hAnsi="宋体" w:cs="宋体"/>
                <w:spacing w:val="-1"/>
                <w:sz w:val="13"/>
                <w:szCs w:val="13"/>
                <w:lang w:eastAsia="zh-CN"/>
              </w:rPr>
              <w:t>二季度预算资金累计支出率</w:t>
            </w:r>
          </w:p>
        </w:tc>
        <w:tc>
          <w:tcPr>
            <w:tcW w:w="769" w:type="dxa"/>
          </w:tcPr>
          <w:p w14:paraId="6A124EE4" w14:textId="77777777" w:rsidR="00AA64CE" w:rsidRDefault="00AA54D0">
            <w:pPr>
              <w:pStyle w:val="TableText"/>
              <w:spacing w:line="200" w:lineRule="exact"/>
              <w:rPr>
                <w:rFonts w:eastAsia="宋体"/>
                <w:sz w:val="17"/>
                <w:lang w:eastAsia="zh-CN"/>
              </w:rPr>
            </w:pPr>
            <w:r>
              <w:rPr>
                <w:rFonts w:eastAsia="宋体" w:hint="eastAsia"/>
                <w:sz w:val="17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3"/>
                <w:szCs w:val="13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13"/>
                <w:szCs w:val="13"/>
              </w:rPr>
              <w:t>%</w:t>
            </w:r>
            <w:r>
              <w:rPr>
                <w:rFonts w:ascii="宋体" w:eastAsia="宋体" w:hAnsi="宋体" w:cs="宋体" w:hint="eastAsia"/>
                <w:sz w:val="13"/>
                <w:szCs w:val="13"/>
                <w:lang w:eastAsia="zh-CN"/>
              </w:rPr>
              <w:t xml:space="preserve"> </w:t>
            </w:r>
          </w:p>
        </w:tc>
        <w:tc>
          <w:tcPr>
            <w:tcW w:w="844" w:type="dxa"/>
          </w:tcPr>
          <w:p w14:paraId="5B696335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32A58132" w14:textId="77777777">
        <w:trPr>
          <w:trHeight w:val="20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B6D23AB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24FE5022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14:paraId="4B54E950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</w:tcPr>
          <w:p w14:paraId="13878E69" w14:textId="77777777" w:rsidR="00AA64CE" w:rsidRDefault="00AA54D0">
            <w:pPr>
              <w:spacing w:before="40" w:line="213" w:lineRule="auto"/>
              <w:ind w:left="64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3"/>
                <w:szCs w:val="13"/>
                <w:lang w:eastAsia="zh-CN"/>
              </w:rPr>
              <w:t>★</w:t>
            </w:r>
            <w:r>
              <w:rPr>
                <w:rFonts w:ascii="宋体" w:eastAsia="宋体" w:hAnsi="宋体" w:cs="宋体"/>
                <w:spacing w:val="-1"/>
                <w:sz w:val="13"/>
                <w:szCs w:val="13"/>
                <w:lang w:eastAsia="zh-CN"/>
              </w:rPr>
              <w:t>三季度预算资金累计支出率</w:t>
            </w:r>
          </w:p>
        </w:tc>
        <w:tc>
          <w:tcPr>
            <w:tcW w:w="769" w:type="dxa"/>
          </w:tcPr>
          <w:p w14:paraId="526F1EA5" w14:textId="77777777" w:rsidR="00AA64CE" w:rsidRDefault="00AA54D0">
            <w:pPr>
              <w:spacing w:before="53" w:line="194" w:lineRule="auto"/>
              <w:ind w:left="348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z w:val="13"/>
                <w:szCs w:val="13"/>
              </w:rPr>
              <w:t>%</w:t>
            </w:r>
          </w:p>
        </w:tc>
        <w:tc>
          <w:tcPr>
            <w:tcW w:w="844" w:type="dxa"/>
          </w:tcPr>
          <w:p w14:paraId="0BF78B3E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</w:tr>
      <w:tr w:rsidR="00AA64CE" w14:paraId="7E844219" w14:textId="77777777">
        <w:trPr>
          <w:trHeight w:val="21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125A336F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2973DBC1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14:paraId="5CC237F4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</w:tcPr>
          <w:p w14:paraId="21E9785D" w14:textId="77777777" w:rsidR="00AA64CE" w:rsidRDefault="00AA54D0">
            <w:pPr>
              <w:spacing w:before="40" w:line="219" w:lineRule="auto"/>
              <w:ind w:left="264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3"/>
                <w:szCs w:val="13"/>
                <w:lang w:eastAsia="zh-CN"/>
              </w:rPr>
              <w:t>★</w:t>
            </w:r>
            <w:r>
              <w:rPr>
                <w:rFonts w:ascii="宋体" w:eastAsia="宋体" w:hAnsi="宋体" w:cs="宋体"/>
                <w:spacing w:val="-1"/>
                <w:sz w:val="13"/>
                <w:szCs w:val="13"/>
                <w:lang w:eastAsia="zh-CN"/>
              </w:rPr>
              <w:t>全年预算资金支出率</w:t>
            </w:r>
          </w:p>
        </w:tc>
        <w:tc>
          <w:tcPr>
            <w:tcW w:w="769" w:type="dxa"/>
          </w:tcPr>
          <w:p w14:paraId="14BB50C5" w14:textId="77777777" w:rsidR="00AA64CE" w:rsidRDefault="00AA54D0">
            <w:pPr>
              <w:spacing w:before="53" w:line="208" w:lineRule="auto"/>
              <w:ind w:left="348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z w:val="13"/>
                <w:szCs w:val="13"/>
              </w:rPr>
              <w:t>%</w:t>
            </w:r>
          </w:p>
        </w:tc>
        <w:tc>
          <w:tcPr>
            <w:tcW w:w="844" w:type="dxa"/>
          </w:tcPr>
          <w:p w14:paraId="711645E4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5DAB8BBD" w14:textId="77777777">
        <w:trPr>
          <w:trHeight w:val="199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32E8A61B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22391860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368E80E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6A9B1802" w14:textId="77777777" w:rsidR="00AA64CE" w:rsidRDefault="00AA54D0">
            <w:pPr>
              <w:spacing w:before="72" w:line="94" w:lineRule="exact"/>
              <w:jc w:val="center"/>
              <w:rPr>
                <w:rFonts w:ascii="宋体" w:eastAsia="宋体" w:hAnsi="宋体" w:cs="宋体"/>
                <w:sz w:val="6"/>
                <w:szCs w:val="6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769" w:type="dxa"/>
          </w:tcPr>
          <w:p w14:paraId="5AF4E409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7FDD08E7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</w:tr>
      <w:tr w:rsidR="00AA64CE" w14:paraId="6339A295" w14:textId="77777777">
        <w:trPr>
          <w:trHeight w:val="21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191CBB63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7E4D83C0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7EC46531" w14:textId="77777777" w:rsidR="00AA64CE" w:rsidRDefault="00AA54D0">
            <w:pPr>
              <w:spacing w:before="150" w:line="219" w:lineRule="auto"/>
              <w:ind w:left="32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成本指标</w:t>
            </w:r>
            <w:proofErr w:type="spellEnd"/>
          </w:p>
        </w:tc>
        <w:tc>
          <w:tcPr>
            <w:tcW w:w="1836" w:type="dxa"/>
            <w:gridSpan w:val="2"/>
          </w:tcPr>
          <w:p w14:paraId="4F6B0029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769" w:type="dxa"/>
          </w:tcPr>
          <w:p w14:paraId="56F20C5F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844" w:type="dxa"/>
          </w:tcPr>
          <w:p w14:paraId="1ED16C6F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1927FEC3" w14:textId="77777777">
        <w:trPr>
          <w:trHeight w:val="199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351F1A2D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14:paraId="053C0758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6AF26A05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70DA44B7" w14:textId="77777777" w:rsidR="00AA64CE" w:rsidRDefault="00AA54D0">
            <w:pPr>
              <w:spacing w:before="72" w:line="94" w:lineRule="exact"/>
              <w:jc w:val="center"/>
              <w:rPr>
                <w:rFonts w:ascii="宋体" w:eastAsia="宋体" w:hAnsi="宋体" w:cs="宋体"/>
                <w:sz w:val="6"/>
                <w:szCs w:val="6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769" w:type="dxa"/>
          </w:tcPr>
          <w:p w14:paraId="008B06E9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7094D7CE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</w:tr>
      <w:tr w:rsidR="00AA64CE" w14:paraId="6F40FFB1" w14:textId="77777777">
        <w:trPr>
          <w:trHeight w:val="20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E6546B3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 w:val="restart"/>
            <w:tcBorders>
              <w:bottom w:val="nil"/>
            </w:tcBorders>
          </w:tcPr>
          <w:p w14:paraId="7E55FBEB" w14:textId="77777777" w:rsidR="00AA64CE" w:rsidRDefault="00AA64CE">
            <w:pPr>
              <w:pStyle w:val="TableText"/>
              <w:spacing w:line="248" w:lineRule="auto"/>
            </w:pPr>
          </w:p>
          <w:p w14:paraId="43AE5DBB" w14:textId="77777777" w:rsidR="00AA64CE" w:rsidRDefault="00AA64CE">
            <w:pPr>
              <w:pStyle w:val="TableText"/>
              <w:spacing w:line="248" w:lineRule="auto"/>
            </w:pPr>
          </w:p>
          <w:p w14:paraId="134EB66A" w14:textId="77777777" w:rsidR="00AA64CE" w:rsidRDefault="00AA64CE">
            <w:pPr>
              <w:pStyle w:val="TableText"/>
              <w:spacing w:line="249" w:lineRule="auto"/>
            </w:pPr>
          </w:p>
          <w:p w14:paraId="4DB8AE10" w14:textId="77777777" w:rsidR="00AA64CE" w:rsidRDefault="00AA54D0">
            <w:pPr>
              <w:spacing w:before="43" w:line="220" w:lineRule="auto"/>
              <w:ind w:left="6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效益指标</w:t>
            </w:r>
            <w:proofErr w:type="spellEnd"/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40FA8670" w14:textId="77777777" w:rsidR="00AA64CE" w:rsidRDefault="00AA54D0">
            <w:pPr>
              <w:spacing w:before="152" w:line="220" w:lineRule="auto"/>
              <w:ind w:left="192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经济效益指标</w:t>
            </w:r>
            <w:proofErr w:type="spellEnd"/>
          </w:p>
        </w:tc>
        <w:tc>
          <w:tcPr>
            <w:tcW w:w="1836" w:type="dxa"/>
            <w:gridSpan w:val="2"/>
          </w:tcPr>
          <w:p w14:paraId="66043C5E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  <w:tc>
          <w:tcPr>
            <w:tcW w:w="769" w:type="dxa"/>
          </w:tcPr>
          <w:p w14:paraId="4B8CDF81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76672D47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</w:tr>
      <w:tr w:rsidR="00AA64CE" w14:paraId="30870A9E" w14:textId="77777777">
        <w:trPr>
          <w:trHeight w:val="21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B9E0FBB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69CE3819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274AF5A5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01BE7743" w14:textId="77777777" w:rsidR="00AA64CE" w:rsidRDefault="00AA54D0">
            <w:pPr>
              <w:spacing w:before="72" w:line="94" w:lineRule="exact"/>
              <w:jc w:val="center"/>
              <w:rPr>
                <w:rFonts w:ascii="宋体" w:eastAsia="宋体" w:hAnsi="宋体" w:cs="宋体"/>
                <w:sz w:val="6"/>
                <w:szCs w:val="6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769" w:type="dxa"/>
          </w:tcPr>
          <w:p w14:paraId="02F20149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844" w:type="dxa"/>
          </w:tcPr>
          <w:p w14:paraId="19280CFD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132C1888" w14:textId="77777777">
        <w:trPr>
          <w:trHeight w:val="199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47AF10E8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22285CD0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017D6AD0" w14:textId="77777777" w:rsidR="00AA64CE" w:rsidRDefault="00AA54D0">
            <w:pPr>
              <w:spacing w:before="141" w:line="219" w:lineRule="auto"/>
              <w:ind w:left="192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社会效益指标</w:t>
            </w:r>
            <w:proofErr w:type="spellEnd"/>
          </w:p>
        </w:tc>
        <w:tc>
          <w:tcPr>
            <w:tcW w:w="1836" w:type="dxa"/>
            <w:gridSpan w:val="2"/>
          </w:tcPr>
          <w:p w14:paraId="43775978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  <w:tc>
          <w:tcPr>
            <w:tcW w:w="769" w:type="dxa"/>
          </w:tcPr>
          <w:p w14:paraId="54B03B5E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07E2643C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</w:tr>
      <w:tr w:rsidR="00AA64CE" w14:paraId="35E9DAED" w14:textId="77777777">
        <w:trPr>
          <w:trHeight w:val="20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1DB5DEDE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6533ACBC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A768A15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009BFCAF" w14:textId="77777777" w:rsidR="00AA64CE" w:rsidRDefault="00AA54D0">
            <w:pPr>
              <w:spacing w:before="72" w:line="94" w:lineRule="exact"/>
              <w:jc w:val="center"/>
              <w:rPr>
                <w:rFonts w:ascii="宋体" w:eastAsia="宋体" w:hAnsi="宋体" w:cs="宋体"/>
                <w:sz w:val="6"/>
                <w:szCs w:val="6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769" w:type="dxa"/>
          </w:tcPr>
          <w:p w14:paraId="7B3969C3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649B53C7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</w:tr>
      <w:tr w:rsidR="00AA64CE" w14:paraId="6FA43D32" w14:textId="77777777">
        <w:trPr>
          <w:trHeight w:val="21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67808392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48447133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04B7805B" w14:textId="77777777" w:rsidR="00AA64CE" w:rsidRDefault="00AA54D0">
            <w:pPr>
              <w:spacing w:before="153" w:line="220" w:lineRule="auto"/>
              <w:ind w:left="192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生态效益指标</w:t>
            </w:r>
            <w:proofErr w:type="spellEnd"/>
          </w:p>
        </w:tc>
        <w:tc>
          <w:tcPr>
            <w:tcW w:w="1836" w:type="dxa"/>
            <w:gridSpan w:val="2"/>
          </w:tcPr>
          <w:p w14:paraId="0EC3D9D6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769" w:type="dxa"/>
          </w:tcPr>
          <w:p w14:paraId="0A8891C1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844" w:type="dxa"/>
          </w:tcPr>
          <w:p w14:paraId="344C56A1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252BE335" w14:textId="77777777">
        <w:trPr>
          <w:trHeight w:val="199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ACC97C9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65E7ADCB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403324C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09AD3028" w14:textId="77777777" w:rsidR="00AA64CE" w:rsidRDefault="00AA54D0">
            <w:pPr>
              <w:spacing w:before="72" w:line="94" w:lineRule="exact"/>
              <w:jc w:val="center"/>
              <w:rPr>
                <w:rFonts w:ascii="宋体" w:eastAsia="宋体" w:hAnsi="宋体" w:cs="宋体"/>
                <w:sz w:val="6"/>
                <w:szCs w:val="6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769" w:type="dxa"/>
          </w:tcPr>
          <w:p w14:paraId="541D17E4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7B2A69DB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</w:tr>
      <w:tr w:rsidR="00AA64CE" w14:paraId="74F565BE" w14:textId="77777777">
        <w:trPr>
          <w:trHeight w:val="21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1FB82A6B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  <w:bottom w:val="nil"/>
            </w:tcBorders>
          </w:tcPr>
          <w:p w14:paraId="77400D41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6F497444" w14:textId="77777777" w:rsidR="00AA64CE" w:rsidRDefault="00AA54D0">
            <w:pPr>
              <w:spacing w:before="154" w:line="219" w:lineRule="auto"/>
              <w:ind w:left="131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可持续影响指标</w:t>
            </w:r>
            <w:proofErr w:type="spellEnd"/>
          </w:p>
        </w:tc>
        <w:tc>
          <w:tcPr>
            <w:tcW w:w="1836" w:type="dxa"/>
            <w:gridSpan w:val="2"/>
          </w:tcPr>
          <w:p w14:paraId="6FFE4611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769" w:type="dxa"/>
          </w:tcPr>
          <w:p w14:paraId="08D2F3A3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  <w:tc>
          <w:tcPr>
            <w:tcW w:w="844" w:type="dxa"/>
          </w:tcPr>
          <w:p w14:paraId="1FD978A0" w14:textId="77777777" w:rsidR="00AA64CE" w:rsidRDefault="00AA64CE">
            <w:pPr>
              <w:pStyle w:val="TableText"/>
              <w:spacing w:line="200" w:lineRule="exact"/>
              <w:rPr>
                <w:sz w:val="17"/>
              </w:rPr>
            </w:pPr>
          </w:p>
        </w:tc>
      </w:tr>
      <w:tr w:rsidR="00AA64CE" w14:paraId="31CD145E" w14:textId="77777777">
        <w:trPr>
          <w:trHeight w:val="199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54D1F24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14:paraId="7AB057F4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5A2B2E77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45A26AC4" w14:textId="77777777" w:rsidR="00AA64CE" w:rsidRDefault="00AA54D0">
            <w:pPr>
              <w:spacing w:before="72" w:line="94" w:lineRule="exact"/>
              <w:jc w:val="center"/>
              <w:rPr>
                <w:rFonts w:ascii="宋体" w:eastAsia="宋体" w:hAnsi="宋体" w:cs="宋体"/>
                <w:sz w:val="6"/>
                <w:szCs w:val="6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769" w:type="dxa"/>
          </w:tcPr>
          <w:p w14:paraId="02E6AB63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6649A1B2" w14:textId="77777777" w:rsidR="00AA64CE" w:rsidRDefault="00AA64CE">
            <w:pPr>
              <w:pStyle w:val="TableText"/>
              <w:spacing w:line="188" w:lineRule="exact"/>
              <w:rPr>
                <w:sz w:val="16"/>
              </w:rPr>
            </w:pPr>
          </w:p>
        </w:tc>
      </w:tr>
      <w:tr w:rsidR="00AA64CE" w14:paraId="2FFFB11B" w14:textId="77777777">
        <w:trPr>
          <w:trHeight w:val="200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3931771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 w:val="restart"/>
            <w:tcBorders>
              <w:bottom w:val="nil"/>
            </w:tcBorders>
          </w:tcPr>
          <w:p w14:paraId="5CF713DB" w14:textId="77777777" w:rsidR="00AA64CE" w:rsidRDefault="00AA54D0">
            <w:pPr>
              <w:spacing w:before="54" w:line="248" w:lineRule="auto"/>
              <w:ind w:left="109" w:right="3" w:hanging="99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服务对象满</w:t>
            </w:r>
            <w:proofErr w:type="spellEnd"/>
            <w:r>
              <w:rPr>
                <w:rFonts w:ascii="宋体" w:eastAsia="宋体" w:hAnsi="宋体" w:cs="宋体"/>
                <w:spacing w:val="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2"/>
                <w:sz w:val="13"/>
                <w:szCs w:val="13"/>
              </w:rPr>
              <w:t>意度指标</w:t>
            </w:r>
            <w:proofErr w:type="spellEnd"/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0DC18F2E" w14:textId="77777777" w:rsidR="00AA64CE" w:rsidRDefault="00AA54D0">
            <w:pPr>
              <w:spacing w:before="145" w:line="219" w:lineRule="auto"/>
              <w:jc w:val="right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3"/>
                <w:szCs w:val="13"/>
              </w:rPr>
              <w:t>服务对象满意度指标</w:t>
            </w:r>
            <w:proofErr w:type="spellEnd"/>
          </w:p>
        </w:tc>
        <w:tc>
          <w:tcPr>
            <w:tcW w:w="1836" w:type="dxa"/>
            <w:gridSpan w:val="2"/>
          </w:tcPr>
          <w:p w14:paraId="559E8A49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  <w:tc>
          <w:tcPr>
            <w:tcW w:w="769" w:type="dxa"/>
          </w:tcPr>
          <w:p w14:paraId="3E2C03A9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39954EE0" w14:textId="77777777" w:rsidR="00AA64CE" w:rsidRDefault="00AA64CE">
            <w:pPr>
              <w:pStyle w:val="TableText"/>
              <w:spacing w:line="190" w:lineRule="exact"/>
              <w:rPr>
                <w:sz w:val="16"/>
              </w:rPr>
            </w:pPr>
          </w:p>
        </w:tc>
      </w:tr>
      <w:tr w:rsidR="00AA64CE" w14:paraId="276EC478" w14:textId="77777777">
        <w:trPr>
          <w:trHeight w:val="204"/>
        </w:trPr>
        <w:tc>
          <w:tcPr>
            <w:tcW w:w="374" w:type="dxa"/>
            <w:vMerge/>
            <w:tcBorders>
              <w:top w:val="nil"/>
            </w:tcBorders>
          </w:tcPr>
          <w:p w14:paraId="7F3A2874" w14:textId="77777777" w:rsidR="00AA64CE" w:rsidRDefault="00AA64CE">
            <w:pPr>
              <w:pStyle w:val="TableText"/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14:paraId="752EED90" w14:textId="77777777" w:rsidR="00AA64CE" w:rsidRDefault="00AA64CE">
            <w:pPr>
              <w:pStyle w:val="TableText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245C9E3B" w14:textId="77777777" w:rsidR="00AA64CE" w:rsidRDefault="00AA64CE">
            <w:pPr>
              <w:pStyle w:val="TableText"/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102F0D16" w14:textId="77777777" w:rsidR="00AA64CE" w:rsidRDefault="00AA54D0">
            <w:pPr>
              <w:spacing w:before="72" w:line="94" w:lineRule="exact"/>
              <w:jc w:val="center"/>
              <w:rPr>
                <w:rFonts w:ascii="宋体" w:eastAsia="宋体" w:hAnsi="宋体" w:cs="宋体"/>
                <w:sz w:val="6"/>
                <w:szCs w:val="6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769" w:type="dxa"/>
          </w:tcPr>
          <w:p w14:paraId="7815BBB0" w14:textId="77777777" w:rsidR="00AA64CE" w:rsidRDefault="00AA64CE">
            <w:pPr>
              <w:pStyle w:val="TableText"/>
              <w:spacing w:line="193" w:lineRule="exact"/>
              <w:rPr>
                <w:sz w:val="16"/>
              </w:rPr>
            </w:pPr>
          </w:p>
        </w:tc>
        <w:tc>
          <w:tcPr>
            <w:tcW w:w="844" w:type="dxa"/>
          </w:tcPr>
          <w:p w14:paraId="74CE3FB4" w14:textId="77777777" w:rsidR="00AA64CE" w:rsidRDefault="00AA64CE">
            <w:pPr>
              <w:pStyle w:val="TableText"/>
              <w:spacing w:line="193" w:lineRule="exact"/>
              <w:rPr>
                <w:sz w:val="16"/>
              </w:rPr>
            </w:pPr>
          </w:p>
        </w:tc>
      </w:tr>
    </w:tbl>
    <w:p w14:paraId="7D95A74B" w14:textId="290A13DE" w:rsidR="00AA64CE" w:rsidRDefault="00AA54D0" w:rsidP="00801B70">
      <w:pPr>
        <w:spacing w:before="230" w:line="220" w:lineRule="auto"/>
        <w:ind w:left="309"/>
        <w:rPr>
          <w:lang w:eastAsia="zh-CN"/>
        </w:rPr>
      </w:pPr>
      <w:r>
        <w:rPr>
          <w:rFonts w:ascii="宋体" w:eastAsia="宋体" w:hAnsi="宋体" w:cs="宋体"/>
          <w:spacing w:val="1"/>
          <w:sz w:val="12"/>
          <w:szCs w:val="12"/>
          <w:lang w:eastAsia="zh-CN"/>
        </w:rPr>
        <w:t>注：标</w:t>
      </w:r>
      <w:r>
        <w:rPr>
          <w:rFonts w:ascii="宋体" w:eastAsia="宋体" w:hAnsi="宋体" w:cs="宋体"/>
          <w:spacing w:val="1"/>
          <w:sz w:val="12"/>
          <w:szCs w:val="12"/>
          <w:lang w:eastAsia="zh-CN"/>
        </w:rPr>
        <w:t>★</w:t>
      </w:r>
      <w:r>
        <w:rPr>
          <w:rFonts w:ascii="宋体" w:eastAsia="宋体" w:hAnsi="宋体" w:cs="宋体"/>
          <w:spacing w:val="1"/>
          <w:sz w:val="12"/>
          <w:szCs w:val="12"/>
          <w:lang w:eastAsia="zh-CN"/>
        </w:rPr>
        <w:t>指标为必填指标。</w:t>
      </w:r>
    </w:p>
    <w:sectPr w:rsidR="00AA64CE">
      <w:pgSz w:w="7930" w:h="11270"/>
      <w:pgMar w:top="957" w:right="974" w:bottom="0" w:left="116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AC46" w14:textId="77777777" w:rsidR="00AA54D0" w:rsidRDefault="00AA54D0">
      <w:r>
        <w:separator/>
      </w:r>
    </w:p>
  </w:endnote>
  <w:endnote w:type="continuationSeparator" w:id="0">
    <w:p w14:paraId="769F43B9" w14:textId="77777777" w:rsidR="00AA54D0" w:rsidRDefault="00AA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20B2" w14:textId="77777777" w:rsidR="00AA54D0" w:rsidRDefault="00AA54D0">
      <w:r>
        <w:separator/>
      </w:r>
    </w:p>
  </w:footnote>
  <w:footnote w:type="continuationSeparator" w:id="0">
    <w:p w14:paraId="3E9BD4AB" w14:textId="77777777" w:rsidR="00AA54D0" w:rsidRDefault="00AA5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4CE"/>
    <w:rsid w:val="002B7EFC"/>
    <w:rsid w:val="00801B70"/>
    <w:rsid w:val="00895442"/>
    <w:rsid w:val="00AA54D0"/>
    <w:rsid w:val="00AA64CE"/>
    <w:rsid w:val="1A0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1E3D"/>
  <w15:docId w15:val="{0781A853-CAA8-4255-9BC6-83C2D72C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2025-12-16T14:54:00Z</dcterms:created>
  <dcterms:modified xsi:type="dcterms:W3CDTF">2025-12-16T09:17:00Z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2025-12-16T14:54:18Z</vt:filetime>
  </property>
  <property fmtid="{D5CDD505-2E9C-101B-9397-08002B2CF9AE}" pid="4" name="UsrData">
    <vt:lpwstr>69410218f58bf4001f46ff17wl</vt:lpwstr>
  </property>
  <property fmtid="{D5CDD505-2E9C-101B-9397-08002B2CF9AE}" pid="5" name="KSOTemplateDocerSaveRecord">
    <vt:lpwstr>eyJoZGlkIjoiZDZkZDA3NDg0ZGRkNDZmMTZiOTlkNDRjMGYzOGY3ZGEiLCJ1c2VySWQiOiIyNjkyMDM5OTIifQ==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647595FCE4864482959554EEC5ED9DFE_12</vt:lpwstr>
  </property>
</Properties>
</file>